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Bubblegum Sans" w:cs="Bubblegum Sans" w:eastAsia="Bubblegum Sans" w:hAnsi="Bubblegum Sans"/>
          <w:sz w:val="36"/>
          <w:szCs w:val="36"/>
          <w:rtl w:val="0"/>
        </w:rPr>
        <w:t xml:space="preserve">2B Partner Dialogue: Ir de Compras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20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6210"/>
        <w:gridCol w:w="3990"/>
        <w:tblGridChange w:id="0">
          <w:tblGrid>
            <w:gridCol w:w="6210"/>
            <w:gridCol w:w="399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Students must use Google Docs to complete this assignment.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palabras del vocabulario en </w:t>
            </w:r>
            <w:r w:rsidDel="00000000" w:rsidR="00000000" w:rsidRPr="00000000">
              <w:rPr>
                <w:rFonts w:ascii="Cambria" w:cs="Cambria" w:eastAsia="Cambria" w:hAnsi="Cambria"/>
                <w:color w:val="38761d"/>
                <w:rtl w:val="0"/>
              </w:rPr>
              <w:t xml:space="preserve">verde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adjetivos demostrativos en </w:t>
            </w:r>
            <w:r w:rsidDel="00000000" w:rsidR="00000000" w:rsidRPr="00000000">
              <w:rPr>
                <w:rFonts w:ascii="Cambria" w:cs="Cambria" w:eastAsia="Cambria" w:hAnsi="Cambria"/>
                <w:color w:val="0000ff"/>
                <w:rtl w:val="0"/>
              </w:rPr>
              <w:t xml:space="preserve">azul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¡</w:t>
            </w:r>
            <w:r w:rsidDel="00000000" w:rsidR="00000000" w:rsidRPr="00000000">
              <w:rPr>
                <w:rFonts w:ascii="Cambria" w:cs="Cambria" w:eastAsia="Cambria" w:hAnsi="Cambria"/>
                <w:u w:val="single"/>
                <w:rtl w:val="0"/>
              </w:rPr>
              <w:t xml:space="preserve">Subraya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verbos en el pretérito!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¡Usa un atrezo (prop) durante el diálogo!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drawing>
                <wp:inline distB="114300" distT="114300" distL="114300" distR="114300">
                  <wp:extent cx="1255206" cy="1041083"/>
                  <wp:effectExtent b="0" l="0" r="0" t="0"/>
                  <wp:docPr id="1" name="image01.png"/>
                  <a:graphic>
                    <a:graphicData uri="http://schemas.openxmlformats.org/drawingml/2006/picture">
                      <pic:pic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206" cy="104108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2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25"/>
        <w:gridCol w:w="660"/>
        <w:gridCol w:w="6030"/>
        <w:tblGridChange w:id="0">
          <w:tblGrid>
            <w:gridCol w:w="3525"/>
            <w:gridCol w:w="660"/>
            <w:gridCol w:w="6030"/>
          </w:tblGrid>
        </w:tblGridChange>
      </w:tblGrid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8 puntos - vocabulario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4 puntos - adjetivos demostrativos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4 puntos - verbos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4 puntos - atrezo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10 puntos - presentación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Comentario: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TOTAL - 30 puntos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Bubblegum Sans" w:cs="Bubblegum Sans" w:eastAsia="Bubblegum Sans" w:hAnsi="Bubblegum Sans"/>
          <w:sz w:val="36"/>
          <w:szCs w:val="36"/>
          <w:rtl w:val="0"/>
        </w:rPr>
        <w:t xml:space="preserve">2B Partner Dialogue: Ir de Compras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020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6210"/>
        <w:gridCol w:w="3990"/>
        <w:tblGridChange w:id="0">
          <w:tblGrid>
            <w:gridCol w:w="6210"/>
            <w:gridCol w:w="399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Students must use Google Docs to complete this assignment.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palabras del vocabulario en </w:t>
            </w:r>
            <w:r w:rsidDel="00000000" w:rsidR="00000000" w:rsidRPr="00000000">
              <w:rPr>
                <w:rFonts w:ascii="Cambria" w:cs="Cambria" w:eastAsia="Cambria" w:hAnsi="Cambria"/>
                <w:color w:val="38761d"/>
                <w:rtl w:val="0"/>
              </w:rPr>
              <w:t xml:space="preserve">verde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adjetivos demostrativos en </w:t>
            </w:r>
            <w:r w:rsidDel="00000000" w:rsidR="00000000" w:rsidRPr="00000000">
              <w:rPr>
                <w:rFonts w:ascii="Cambria" w:cs="Cambria" w:eastAsia="Cambria" w:hAnsi="Cambria"/>
                <w:color w:val="0000ff"/>
                <w:rtl w:val="0"/>
              </w:rPr>
              <w:t xml:space="preserve">azul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¡</w:t>
            </w:r>
            <w:r w:rsidDel="00000000" w:rsidR="00000000" w:rsidRPr="00000000">
              <w:rPr>
                <w:rFonts w:ascii="Cambria" w:cs="Cambria" w:eastAsia="Cambria" w:hAnsi="Cambria"/>
                <w:u w:val="single"/>
                <w:rtl w:val="0"/>
              </w:rPr>
              <w:t xml:space="preserve">Subraya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verbos en el pretérito!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¡Usa un atrezo (prop) durante el diálogo!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720" w:firstLine="0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1255206" cy="1041083"/>
                  <wp:effectExtent b="0" l="0" r="0" t="0"/>
                  <wp:docPr id="2" name="image02.png"/>
                  <a:graphic>
                    <a:graphicData uri="http://schemas.openxmlformats.org/drawingml/2006/picture">
                      <pic:pic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206" cy="104108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02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25"/>
        <w:gridCol w:w="660"/>
        <w:gridCol w:w="6030"/>
        <w:tblGridChange w:id="0">
          <w:tblGrid>
            <w:gridCol w:w="3525"/>
            <w:gridCol w:w="660"/>
            <w:gridCol w:w="6030"/>
          </w:tblGrid>
        </w:tblGridChange>
      </w:tblGrid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8 puntos - vocabulario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4 puntos - adjetivos demostrativos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4 puntos - verbos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4 puntos - atrezo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10 puntos - presentación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Comentario: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TOTAL - 30 puntos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008" w:top="1008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  <w:font w:name="Bubblegum Sans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ubblegumSans-regular.ttf"/></Relationships>
</file>